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47" w:rsidRDefault="00997484" w:rsidP="00997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WATER QUALITY AS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CAREER</w:t>
      </w:r>
    </w:p>
    <w:p w:rsidR="00997484" w:rsidRDefault="00997484" w:rsidP="00997484">
      <w:pPr>
        <w:jc w:val="center"/>
        <w:rPr>
          <w:b/>
          <w:sz w:val="32"/>
          <w:szCs w:val="32"/>
        </w:rPr>
      </w:pPr>
    </w:p>
    <w:p w:rsidR="00997484" w:rsidRDefault="00997484" w:rsidP="00997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Maryland Environmental Service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and Wastewater Treatment in Central MD</w:t>
      </w:r>
    </w:p>
    <w:p w:rsidR="00997484" w:rsidRDefault="00997484" w:rsidP="00D065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Licensed by MD Department of the Environment (MDE)</w:t>
      </w:r>
    </w:p>
    <w:p w:rsidR="00D0659C" w:rsidRPr="00D0659C" w:rsidRDefault="00D0659C" w:rsidP="00D0659C">
      <w:pPr>
        <w:pStyle w:val="ListParagraph"/>
        <w:ind w:left="1440"/>
        <w:rPr>
          <w:sz w:val="28"/>
          <w:szCs w:val="28"/>
        </w:rPr>
      </w:pPr>
    </w:p>
    <w:p w:rsidR="00997484" w:rsidRDefault="00997484" w:rsidP="00997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clean drinking water to clients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 wastewater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Discharge a clean product at a controllable point source to reduce Chesapeake Bay pollution</w:t>
      </w:r>
    </w:p>
    <w:p w:rsidR="00D0659C" w:rsidRDefault="00D0659C" w:rsidP="00D0659C">
      <w:pPr>
        <w:pStyle w:val="ListParagraph"/>
        <w:ind w:left="1440"/>
        <w:rPr>
          <w:sz w:val="28"/>
          <w:szCs w:val="28"/>
        </w:rPr>
      </w:pPr>
    </w:p>
    <w:p w:rsidR="00997484" w:rsidRDefault="00997484" w:rsidP="00997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Treatment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 adjustment with Chemical addition</w:t>
      </w:r>
    </w:p>
    <w:p w:rsidR="00997484" w:rsidRDefault="00997484" w:rsidP="0099748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Sodium Hydroxide (Caustic Soda)</w:t>
      </w:r>
    </w:p>
    <w:p w:rsidR="00997484" w:rsidRDefault="00997484" w:rsidP="00997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Disinfection</w:t>
      </w:r>
    </w:p>
    <w:p w:rsidR="00997484" w:rsidRDefault="00997484" w:rsidP="0099748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Sodium Hypochlorite (Chlorine) </w:t>
      </w:r>
    </w:p>
    <w:p w:rsidR="00997484" w:rsidRDefault="00997484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 Light</w:t>
      </w:r>
    </w:p>
    <w:p w:rsidR="00D0659C" w:rsidRDefault="00D0659C" w:rsidP="00D065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Monitored Nutrient Contaminants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Nitrates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Bacteria (Total Coliform, Fecal Coliform, </w:t>
      </w:r>
      <w:proofErr w:type="spellStart"/>
      <w:r>
        <w:rPr>
          <w:sz w:val="28"/>
          <w:szCs w:val="28"/>
        </w:rPr>
        <w:t>E.Coli</w:t>
      </w:r>
      <w:proofErr w:type="spellEnd"/>
      <w:r>
        <w:rPr>
          <w:sz w:val="28"/>
          <w:szCs w:val="28"/>
        </w:rPr>
        <w:t>)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Heavy Metals (Lead and Copper)</w:t>
      </w:r>
    </w:p>
    <w:p w:rsidR="00D0659C" w:rsidRDefault="00D0659C" w:rsidP="00D0659C">
      <w:pPr>
        <w:pStyle w:val="ListParagraph"/>
        <w:ind w:left="2160"/>
        <w:rPr>
          <w:sz w:val="28"/>
          <w:szCs w:val="28"/>
        </w:rPr>
      </w:pPr>
    </w:p>
    <w:p w:rsidR="00D0659C" w:rsidRPr="00C00829" w:rsidRDefault="00D0659C" w:rsidP="00C0082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00829">
        <w:rPr>
          <w:sz w:val="28"/>
          <w:szCs w:val="28"/>
        </w:rPr>
        <w:t>Wastewater Treatment</w:t>
      </w:r>
    </w:p>
    <w:p w:rsidR="00D0659C" w:rsidRDefault="00D0659C" w:rsidP="00D065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Activated Sludge Process</w:t>
      </w:r>
    </w:p>
    <w:p w:rsidR="00D0659C" w:rsidRDefault="00D0659C" w:rsidP="00D065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Treatment Stages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Raw Influent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 Stabilization and grit removal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Denitrification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Aeration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Renitrification</w:t>
      </w:r>
      <w:proofErr w:type="spellEnd"/>
      <w:r>
        <w:rPr>
          <w:sz w:val="28"/>
          <w:szCs w:val="28"/>
        </w:rPr>
        <w:t xml:space="preserve"> and Ammonia Removal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Clarification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Separation of solids from clear water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Disinfection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 Light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Chlorination then </w:t>
      </w:r>
      <w:proofErr w:type="spellStart"/>
      <w:r>
        <w:rPr>
          <w:sz w:val="28"/>
          <w:szCs w:val="28"/>
        </w:rPr>
        <w:t>dechlorination</w:t>
      </w:r>
      <w:proofErr w:type="spellEnd"/>
      <w:r>
        <w:rPr>
          <w:sz w:val="28"/>
          <w:szCs w:val="28"/>
        </w:rPr>
        <w:t xml:space="preserve"> before discharge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Treated Effluent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Stream Discharge</w:t>
      </w:r>
    </w:p>
    <w:p w:rsidR="00D0659C" w:rsidRDefault="00D0659C" w:rsidP="00D0659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Ground Discharge</w:t>
      </w:r>
    </w:p>
    <w:p w:rsidR="00D0659C" w:rsidRDefault="00D0659C" w:rsidP="00D065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Monitored Nutrient Contaminants and Parameters 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 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Dissolved Oxygen </w:t>
      </w:r>
    </w:p>
    <w:p w:rsidR="00D0659C" w:rsidRDefault="00D0659C" w:rsidP="00C0082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Nitrates</w:t>
      </w:r>
      <w:r w:rsidR="00C00829">
        <w:rPr>
          <w:sz w:val="28"/>
          <w:szCs w:val="28"/>
        </w:rPr>
        <w:t xml:space="preserve"> </w:t>
      </w:r>
    </w:p>
    <w:p w:rsidR="00C00829" w:rsidRPr="00C00829" w:rsidRDefault="00C00829" w:rsidP="00C0082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Ammonia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Biochemical Oxygen Demand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Suspended Solids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Phosphorous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Bacteria</w:t>
      </w:r>
    </w:p>
    <w:p w:rsidR="00C00829" w:rsidRDefault="00C00829" w:rsidP="00C00829">
      <w:pPr>
        <w:pStyle w:val="ListParagraph"/>
        <w:ind w:left="2160"/>
        <w:rPr>
          <w:sz w:val="28"/>
          <w:szCs w:val="28"/>
        </w:rPr>
      </w:pPr>
    </w:p>
    <w:p w:rsidR="00D0659C" w:rsidRDefault="00D0659C" w:rsidP="00D065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Microscope Activity</w:t>
      </w:r>
    </w:p>
    <w:p w:rsidR="00D0659C" w:rsidRDefault="00D0659C" w:rsidP="00D065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 and Identify Microorganisms used in Wastewater Treatment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Ciliates</w:t>
      </w:r>
    </w:p>
    <w:p w:rsidR="00C00829" w:rsidRDefault="00C00829" w:rsidP="00C0082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Stalked</w:t>
      </w:r>
    </w:p>
    <w:p w:rsidR="00C00829" w:rsidRDefault="00C00829" w:rsidP="00C0082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Swimming</w:t>
      </w:r>
    </w:p>
    <w:p w:rsidR="00D0659C" w:rsidRDefault="00D0659C" w:rsidP="00D065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Rotifers</w:t>
      </w:r>
    </w:p>
    <w:p w:rsidR="00C00829" w:rsidRDefault="00C00829" w:rsidP="00C0082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Flagellates</w:t>
      </w:r>
    </w:p>
    <w:p w:rsidR="00C00829" w:rsidRDefault="00C00829" w:rsidP="00C00829">
      <w:pPr>
        <w:pStyle w:val="ListParagraph"/>
        <w:ind w:left="2160"/>
        <w:rPr>
          <w:sz w:val="28"/>
          <w:szCs w:val="28"/>
        </w:rPr>
      </w:pPr>
    </w:p>
    <w:p w:rsidR="00C00829" w:rsidRPr="00C00829" w:rsidRDefault="00C00829" w:rsidP="00C00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</w:t>
      </w:r>
    </w:p>
    <w:sectPr w:rsidR="00C00829" w:rsidRPr="00C0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199F"/>
    <w:multiLevelType w:val="hybridMultilevel"/>
    <w:tmpl w:val="5ABA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4"/>
    <w:rsid w:val="00786747"/>
    <w:rsid w:val="00997484"/>
    <w:rsid w:val="00C00829"/>
    <w:rsid w:val="00D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3FCDC-1414-4D8E-9242-B2D533A0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Schmidt</dc:creator>
  <cp:keywords/>
  <dc:description/>
  <cp:lastModifiedBy>kirsten Schmidt</cp:lastModifiedBy>
  <cp:revision>1</cp:revision>
  <dcterms:created xsi:type="dcterms:W3CDTF">2017-03-26T19:14:00Z</dcterms:created>
  <dcterms:modified xsi:type="dcterms:W3CDTF">2017-03-26T19:50:00Z</dcterms:modified>
</cp:coreProperties>
</file>